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F68" w:rsidRDefault="008F5F68" w:rsidP="007D5988">
      <w:pPr>
        <w:spacing w:afterLines="50" w:after="156"/>
        <w:jc w:val="center"/>
        <w:rPr>
          <w:rFonts w:ascii="Times New Roman" w:eastAsia="黑体" w:hAnsi="黑体"/>
          <w:b/>
          <w:sz w:val="28"/>
          <w:szCs w:val="28"/>
        </w:rPr>
      </w:pPr>
      <w:r w:rsidRPr="00C04658">
        <w:rPr>
          <w:rFonts w:ascii="Times New Roman" w:eastAsia="黑体" w:hAnsi="黑体" w:hint="eastAsia"/>
          <w:b/>
          <w:sz w:val="28"/>
          <w:szCs w:val="28"/>
        </w:rPr>
        <w:t>机械工程学院科研奖励办法</w:t>
      </w:r>
    </w:p>
    <w:p w:rsidR="00AD113A" w:rsidRDefault="00AD113A" w:rsidP="004729EB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AD113A">
        <w:rPr>
          <w:rFonts w:ascii="Times New Roman" w:hAnsiTheme="minorEastAsia" w:hint="eastAsia"/>
          <w:sz w:val="24"/>
          <w:szCs w:val="24"/>
        </w:rPr>
        <w:t>为充分调动</w:t>
      </w:r>
      <w:r w:rsidR="00E553F7">
        <w:rPr>
          <w:rFonts w:ascii="Times New Roman" w:hAnsiTheme="minorEastAsia" w:hint="eastAsia"/>
          <w:sz w:val="24"/>
          <w:szCs w:val="24"/>
        </w:rPr>
        <w:t>学院</w:t>
      </w:r>
      <w:r w:rsidRPr="00AD113A">
        <w:rPr>
          <w:rFonts w:ascii="Times New Roman" w:hAnsiTheme="minorEastAsia" w:hint="eastAsia"/>
          <w:sz w:val="24"/>
          <w:szCs w:val="24"/>
        </w:rPr>
        <w:t>师生开展科技创新的积极性和主动性，</w:t>
      </w:r>
      <w:r w:rsidR="00EC5C87" w:rsidRPr="00AD113A">
        <w:rPr>
          <w:rFonts w:ascii="Times New Roman" w:hAnsiTheme="minorEastAsia" w:hint="eastAsia"/>
          <w:sz w:val="24"/>
          <w:szCs w:val="24"/>
        </w:rPr>
        <w:t>激励高水平、创新性成果</w:t>
      </w:r>
      <w:r w:rsidR="00EC5C87">
        <w:rPr>
          <w:rFonts w:ascii="Times New Roman" w:hAnsiTheme="minorEastAsia" w:hint="eastAsia"/>
          <w:sz w:val="24"/>
          <w:szCs w:val="24"/>
        </w:rPr>
        <w:t>的</w:t>
      </w:r>
      <w:r w:rsidR="00EC5C87" w:rsidRPr="00AD113A">
        <w:rPr>
          <w:rFonts w:ascii="Times New Roman" w:hAnsiTheme="minorEastAsia" w:hint="eastAsia"/>
          <w:sz w:val="24"/>
          <w:szCs w:val="24"/>
        </w:rPr>
        <w:t>产出</w:t>
      </w:r>
      <w:r w:rsidRPr="00AD113A">
        <w:rPr>
          <w:rFonts w:ascii="Times New Roman" w:hAnsiTheme="minorEastAsia" w:hint="eastAsia"/>
          <w:sz w:val="24"/>
          <w:szCs w:val="24"/>
        </w:rPr>
        <w:t>，促进学院科研工作的内涵式发展，提高学科声誉和国际影响力，加快实现“双一流建设”的发展目标，</w:t>
      </w:r>
      <w:r>
        <w:rPr>
          <w:rFonts w:ascii="Times New Roman" w:hAnsiTheme="minorEastAsia" w:hint="eastAsia"/>
          <w:sz w:val="24"/>
          <w:szCs w:val="24"/>
        </w:rPr>
        <w:t>结合</w:t>
      </w:r>
      <w:r w:rsidR="00E553F7">
        <w:rPr>
          <w:rFonts w:ascii="Times New Roman" w:hAnsiTheme="minorEastAsia" w:hint="eastAsia"/>
          <w:sz w:val="24"/>
          <w:szCs w:val="24"/>
        </w:rPr>
        <w:t>学院的实际情况和发展需要，</w:t>
      </w:r>
      <w:r w:rsidR="003D1D52">
        <w:rPr>
          <w:rFonts w:ascii="Times New Roman" w:hAnsiTheme="minorEastAsia" w:hint="eastAsia"/>
          <w:sz w:val="24"/>
          <w:szCs w:val="24"/>
        </w:rPr>
        <w:t>特</w:t>
      </w:r>
      <w:r w:rsidR="009B3FA3">
        <w:rPr>
          <w:rFonts w:ascii="Times New Roman" w:hAnsiTheme="minorEastAsia" w:hint="eastAsia"/>
          <w:sz w:val="24"/>
          <w:szCs w:val="24"/>
        </w:rPr>
        <w:t>修订</w:t>
      </w:r>
      <w:r>
        <w:rPr>
          <w:rFonts w:ascii="Times New Roman" w:hAnsiTheme="minorEastAsia" w:hint="eastAsia"/>
          <w:sz w:val="24"/>
          <w:szCs w:val="24"/>
        </w:rPr>
        <w:t>《</w:t>
      </w:r>
      <w:r w:rsidRPr="00AD113A">
        <w:rPr>
          <w:rFonts w:ascii="Times New Roman" w:hAnsiTheme="minorEastAsia" w:hint="eastAsia"/>
          <w:sz w:val="24"/>
          <w:szCs w:val="24"/>
        </w:rPr>
        <w:t>机械工程学院科研奖励办法</w:t>
      </w:r>
      <w:r>
        <w:rPr>
          <w:rFonts w:ascii="Times New Roman" w:hAnsiTheme="minorEastAsia" w:hint="eastAsia"/>
          <w:sz w:val="24"/>
          <w:szCs w:val="24"/>
        </w:rPr>
        <w:t>》</w:t>
      </w:r>
      <w:r w:rsidR="004729EB">
        <w:rPr>
          <w:rFonts w:ascii="Times New Roman" w:hAnsiTheme="minorEastAsia" w:hint="eastAsia"/>
          <w:sz w:val="24"/>
          <w:szCs w:val="24"/>
        </w:rPr>
        <w:t>。</w:t>
      </w:r>
      <w:r w:rsidR="004729EB" w:rsidRPr="00691759">
        <w:rPr>
          <w:rFonts w:ascii="Times New Roman" w:hAnsiTheme="minorEastAsia" w:hint="eastAsia"/>
          <w:sz w:val="24"/>
          <w:szCs w:val="24"/>
        </w:rPr>
        <w:t>为了与学校科研奖励政策形成互补，《合肥工业大学突出业绩奖励实施暂行办法》中已进行奖励的，原则上学院不重复奖励。</w:t>
      </w:r>
    </w:p>
    <w:p w:rsidR="008F5F68" w:rsidRPr="00582721" w:rsidRDefault="008F5F6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Times New Roman"/>
          <w:b/>
          <w:sz w:val="24"/>
          <w:szCs w:val="24"/>
        </w:rPr>
      </w:pPr>
      <w:r w:rsidRPr="00582721">
        <w:rPr>
          <w:rFonts w:ascii="Times New Roman" w:eastAsia="黑体" w:hAnsi="黑体" w:hint="eastAsia"/>
          <w:b/>
          <w:sz w:val="24"/>
          <w:szCs w:val="24"/>
        </w:rPr>
        <w:t>一、</w:t>
      </w:r>
      <w:r w:rsidR="00AD34C7" w:rsidRPr="00582721">
        <w:rPr>
          <w:rFonts w:ascii="Times New Roman" w:eastAsia="黑体" w:hAnsi="黑体" w:hint="eastAsia"/>
          <w:b/>
          <w:sz w:val="24"/>
          <w:szCs w:val="24"/>
        </w:rPr>
        <w:t>科技奖励</w:t>
      </w:r>
    </w:p>
    <w:p w:rsidR="004729EB" w:rsidRPr="00AD34C7" w:rsidRDefault="00AD34C7" w:rsidP="004729EB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AD34C7">
        <w:rPr>
          <w:rFonts w:ascii="Times New Roman" w:hAnsiTheme="minorEastAsia" w:hint="eastAsia"/>
          <w:sz w:val="24"/>
          <w:szCs w:val="24"/>
        </w:rPr>
        <w:t>科技</w:t>
      </w:r>
      <w:r w:rsidR="008F5F68" w:rsidRPr="00AD34C7">
        <w:rPr>
          <w:rFonts w:ascii="Times New Roman" w:hAnsiTheme="minorEastAsia" w:hint="eastAsia"/>
          <w:sz w:val="24"/>
          <w:szCs w:val="24"/>
        </w:rPr>
        <w:t>奖励适用于</w:t>
      </w:r>
      <w:r w:rsidR="00126816" w:rsidRPr="00AD34C7">
        <w:rPr>
          <w:rFonts w:ascii="Times New Roman" w:hAnsiTheme="minorEastAsia" w:hint="eastAsia"/>
          <w:sz w:val="24"/>
          <w:szCs w:val="24"/>
        </w:rPr>
        <w:t>机械</w:t>
      </w:r>
      <w:r w:rsidR="008F5F68" w:rsidRPr="00AD34C7">
        <w:rPr>
          <w:rFonts w:ascii="Times New Roman" w:hAnsiTheme="minorEastAsia" w:hint="eastAsia"/>
          <w:sz w:val="24"/>
          <w:szCs w:val="24"/>
        </w:rPr>
        <w:t>工程学院教师作为</w:t>
      </w:r>
      <w:r w:rsidR="00126816" w:rsidRPr="00AD34C7">
        <w:rPr>
          <w:rFonts w:ascii="Times New Roman" w:hAnsiTheme="minorEastAsia" w:hint="eastAsia"/>
          <w:sz w:val="24"/>
          <w:szCs w:val="24"/>
        </w:rPr>
        <w:t>合肥工业</w:t>
      </w:r>
      <w:r w:rsidR="008F5F68" w:rsidRPr="00AD34C7">
        <w:rPr>
          <w:rFonts w:ascii="Times New Roman" w:hAnsiTheme="minorEastAsia" w:hint="eastAsia"/>
          <w:sz w:val="24"/>
          <w:szCs w:val="24"/>
        </w:rPr>
        <w:t>大学单位第一</w:t>
      </w:r>
      <w:r w:rsidR="00B02F28">
        <w:rPr>
          <w:rFonts w:ascii="Times New Roman" w:hAnsiTheme="minorEastAsia" w:hint="eastAsia"/>
          <w:sz w:val="24"/>
          <w:szCs w:val="24"/>
        </w:rPr>
        <w:t>完成</w:t>
      </w:r>
      <w:r w:rsidR="008F5F68" w:rsidRPr="00AD34C7">
        <w:rPr>
          <w:rFonts w:ascii="Times New Roman" w:hAnsiTheme="minorEastAsia" w:hint="eastAsia"/>
          <w:sz w:val="24"/>
          <w:szCs w:val="24"/>
        </w:rPr>
        <w:t>人</w:t>
      </w:r>
      <w:r w:rsidR="00301F63">
        <w:rPr>
          <w:rFonts w:ascii="Times New Roman" w:hAnsiTheme="minorEastAsia" w:hint="eastAsia"/>
          <w:sz w:val="24"/>
          <w:szCs w:val="24"/>
        </w:rPr>
        <w:t>，且省部级奖励只适用于合肥工业大学作为第一完成单位</w:t>
      </w:r>
      <w:r w:rsidR="003B0C1B">
        <w:rPr>
          <w:rFonts w:ascii="Times New Roman" w:hAnsiTheme="minorEastAsia" w:hint="eastAsia"/>
          <w:sz w:val="24"/>
          <w:szCs w:val="24"/>
        </w:rPr>
        <w:t>。</w:t>
      </w:r>
      <w:r w:rsidR="00301F63">
        <w:rPr>
          <w:rFonts w:ascii="Times New Roman" w:hAnsiTheme="minorEastAsia" w:hint="eastAsia"/>
          <w:sz w:val="24"/>
          <w:szCs w:val="24"/>
        </w:rPr>
        <w:t>科技奖励对象为获奖团队</w:t>
      </w:r>
      <w:r w:rsidR="008F5F68" w:rsidRPr="00AD34C7">
        <w:rPr>
          <w:rFonts w:ascii="Times New Roman" w:hAnsiTheme="minorEastAsia" w:hint="eastAsia"/>
          <w:sz w:val="24"/>
          <w:szCs w:val="24"/>
        </w:rPr>
        <w:t>。个人作为主要获奖人但奖励单位未署名</w:t>
      </w:r>
      <w:r w:rsidR="00BA1996" w:rsidRPr="00AD34C7">
        <w:rPr>
          <w:rFonts w:ascii="Times New Roman" w:hAnsiTheme="minorEastAsia" w:hint="eastAsia"/>
          <w:sz w:val="24"/>
          <w:szCs w:val="24"/>
        </w:rPr>
        <w:t>合肥工业</w:t>
      </w:r>
      <w:r w:rsidR="008F5F68" w:rsidRPr="00AD34C7">
        <w:rPr>
          <w:rFonts w:ascii="Times New Roman" w:hAnsiTheme="minorEastAsia" w:hint="eastAsia"/>
          <w:sz w:val="24"/>
          <w:szCs w:val="24"/>
        </w:rPr>
        <w:t>大学的，不予奖励。</w:t>
      </w:r>
    </w:p>
    <w:p w:rsidR="004729EB" w:rsidRPr="004729EB" w:rsidRDefault="004729EB" w:rsidP="004729EB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2318C8">
        <w:rPr>
          <w:rFonts w:ascii="Times New Roman" w:hAnsiTheme="minorEastAsia" w:hint="eastAsia"/>
          <w:sz w:val="24"/>
          <w:szCs w:val="24"/>
        </w:rPr>
        <w:t>1</w:t>
      </w:r>
      <w:r w:rsidRPr="002318C8">
        <w:rPr>
          <w:rFonts w:ascii="Times New Roman" w:hAnsiTheme="minorEastAsia" w:hint="eastAsia"/>
          <w:sz w:val="24"/>
          <w:szCs w:val="24"/>
        </w:rPr>
        <w:t>．</w:t>
      </w:r>
      <w:r w:rsidR="008F5F68" w:rsidRPr="004729EB">
        <w:rPr>
          <w:rFonts w:ascii="Times New Roman" w:hAnsiTheme="minorEastAsia" w:hint="eastAsia"/>
          <w:sz w:val="24"/>
          <w:szCs w:val="24"/>
        </w:rPr>
        <w:t>省部级二等奖</w:t>
      </w:r>
      <w:r w:rsidR="008F5F68" w:rsidRPr="004729EB">
        <w:rPr>
          <w:rFonts w:ascii="Times New Roman" w:hAnsiTheme="minorEastAsia" w:hint="eastAsia"/>
          <w:sz w:val="24"/>
          <w:szCs w:val="24"/>
        </w:rPr>
        <w:t>15000</w:t>
      </w:r>
      <w:r w:rsidR="008F5F68" w:rsidRPr="004729EB">
        <w:rPr>
          <w:rFonts w:ascii="Times New Roman" w:hAnsiTheme="minorEastAsia" w:hint="eastAsia"/>
          <w:sz w:val="24"/>
          <w:szCs w:val="24"/>
        </w:rPr>
        <w:t>元</w:t>
      </w:r>
      <w:r w:rsidRPr="004729EB">
        <w:rPr>
          <w:rFonts w:ascii="Times New Roman" w:hAnsiTheme="minorEastAsia" w:hint="eastAsia"/>
          <w:sz w:val="24"/>
          <w:szCs w:val="24"/>
        </w:rPr>
        <w:t>。</w:t>
      </w:r>
    </w:p>
    <w:p w:rsidR="008F5F68" w:rsidRPr="004729EB" w:rsidRDefault="004729EB" w:rsidP="004729EB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2</w:t>
      </w:r>
      <w:r>
        <w:rPr>
          <w:rFonts w:ascii="Times New Roman" w:hAnsiTheme="minorEastAsia" w:hint="eastAsia"/>
          <w:sz w:val="24"/>
          <w:szCs w:val="24"/>
        </w:rPr>
        <w:t>．</w:t>
      </w:r>
      <w:r w:rsidRPr="004729EB">
        <w:rPr>
          <w:rFonts w:ascii="Times New Roman" w:hAnsiTheme="minorEastAsia" w:hint="eastAsia"/>
          <w:sz w:val="24"/>
          <w:szCs w:val="24"/>
        </w:rPr>
        <w:t>省部级</w:t>
      </w:r>
      <w:r w:rsidR="008F5F68" w:rsidRPr="004729EB">
        <w:rPr>
          <w:rFonts w:ascii="Times New Roman" w:hAnsiTheme="minorEastAsia" w:hint="eastAsia"/>
          <w:sz w:val="24"/>
          <w:szCs w:val="24"/>
        </w:rPr>
        <w:t>三等奖</w:t>
      </w:r>
      <w:r w:rsidR="008F5F68" w:rsidRPr="004729EB">
        <w:rPr>
          <w:rFonts w:ascii="Times New Roman" w:hAnsiTheme="minorEastAsia" w:hint="eastAsia"/>
          <w:sz w:val="24"/>
          <w:szCs w:val="24"/>
        </w:rPr>
        <w:t>5000</w:t>
      </w:r>
      <w:r w:rsidR="008F5F68" w:rsidRPr="004729EB">
        <w:rPr>
          <w:rFonts w:ascii="Times New Roman" w:hAnsiTheme="minorEastAsia" w:hint="eastAsia"/>
          <w:sz w:val="24"/>
          <w:szCs w:val="24"/>
        </w:rPr>
        <w:t>元。</w:t>
      </w:r>
    </w:p>
    <w:p w:rsidR="008F5F68" w:rsidRPr="00582721" w:rsidRDefault="008F5F6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黑体"/>
          <w:b/>
          <w:sz w:val="24"/>
          <w:szCs w:val="24"/>
        </w:rPr>
      </w:pPr>
      <w:r w:rsidRPr="00582721">
        <w:rPr>
          <w:rFonts w:ascii="Times New Roman" w:eastAsia="黑体" w:hAnsi="黑体" w:hint="eastAsia"/>
          <w:b/>
          <w:sz w:val="24"/>
          <w:szCs w:val="24"/>
        </w:rPr>
        <w:t>二、论文</w:t>
      </w:r>
    </w:p>
    <w:p w:rsidR="00443AB6" w:rsidRPr="002135ED" w:rsidRDefault="00443AB6" w:rsidP="00443AB6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论文</w:t>
      </w:r>
      <w:r w:rsidRPr="00AD34C7">
        <w:rPr>
          <w:rFonts w:ascii="Times New Roman" w:hAnsiTheme="minorEastAsia" w:hint="eastAsia"/>
          <w:sz w:val="24"/>
          <w:szCs w:val="24"/>
        </w:rPr>
        <w:t>奖励适用于</w:t>
      </w:r>
      <w:r w:rsidR="00EC5C87">
        <w:rPr>
          <w:rFonts w:ascii="Times New Roman" w:hAnsiTheme="minorEastAsia" w:hint="eastAsia"/>
          <w:sz w:val="24"/>
          <w:szCs w:val="24"/>
        </w:rPr>
        <w:t>合肥工业大学为第一作者单位、学院教师（或指导的研究生）为</w:t>
      </w:r>
      <w:r w:rsidR="00EC5C87" w:rsidRPr="00EC5C87">
        <w:rPr>
          <w:rFonts w:ascii="Times New Roman" w:hAnsiTheme="minorEastAsia" w:hint="eastAsia"/>
          <w:sz w:val="24"/>
          <w:szCs w:val="24"/>
        </w:rPr>
        <w:t>第</w:t>
      </w:r>
      <w:r w:rsidR="00EC5C87" w:rsidRPr="002135ED">
        <w:rPr>
          <w:rFonts w:ascii="Times New Roman" w:hAnsiTheme="minorEastAsia" w:hint="eastAsia"/>
          <w:sz w:val="24"/>
          <w:szCs w:val="24"/>
        </w:rPr>
        <w:t>一作者的论文。</w:t>
      </w:r>
      <w:r w:rsidRPr="002135ED">
        <w:rPr>
          <w:rFonts w:ascii="Times New Roman" w:hAnsiTheme="minorEastAsia" w:hint="eastAsia"/>
          <w:sz w:val="24"/>
          <w:szCs w:val="24"/>
        </w:rPr>
        <w:t>论文收录按最高奖励计算</w:t>
      </w:r>
      <w:r w:rsidR="009C5764" w:rsidRPr="002135ED">
        <w:rPr>
          <w:rFonts w:ascii="Times New Roman" w:hAnsiTheme="minorEastAsia" w:hint="eastAsia"/>
          <w:sz w:val="24"/>
          <w:szCs w:val="24"/>
        </w:rPr>
        <w:t>；且论文奖励不重复执行</w:t>
      </w:r>
      <w:r w:rsidRPr="002135ED">
        <w:rPr>
          <w:rFonts w:ascii="Times New Roman" w:hAnsiTheme="minorEastAsia" w:hint="eastAsia"/>
          <w:sz w:val="24"/>
          <w:szCs w:val="24"/>
        </w:rPr>
        <w:t>。</w:t>
      </w:r>
    </w:p>
    <w:p w:rsidR="009B3FA3" w:rsidRPr="002135ED" w:rsidRDefault="009B3FA3" w:rsidP="009B3FA3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2135ED">
        <w:rPr>
          <w:rFonts w:ascii="Times New Roman" w:hAnsiTheme="minorEastAsia" w:hint="eastAsia"/>
          <w:sz w:val="24"/>
          <w:szCs w:val="24"/>
        </w:rPr>
        <w:t>1</w:t>
      </w:r>
      <w:r w:rsidRPr="002135ED">
        <w:rPr>
          <w:rFonts w:ascii="Times New Roman" w:hAnsiTheme="minorEastAsia" w:hint="eastAsia"/>
          <w:sz w:val="24"/>
          <w:szCs w:val="24"/>
        </w:rPr>
        <w:t>．在</w:t>
      </w:r>
      <w:r w:rsidRPr="002135ED">
        <w:rPr>
          <w:rFonts w:ascii="Times New Roman" w:hAnsiTheme="minorEastAsia" w:hint="eastAsia"/>
          <w:sz w:val="24"/>
          <w:szCs w:val="24"/>
        </w:rPr>
        <w:t>ASME</w:t>
      </w:r>
      <w:r w:rsidR="00163F02" w:rsidRPr="002135ED">
        <w:rPr>
          <w:rFonts w:ascii="Times New Roman" w:hAnsiTheme="minorEastAsia" w:hint="eastAsia"/>
          <w:sz w:val="24"/>
          <w:szCs w:val="24"/>
        </w:rPr>
        <w:t>汇</w:t>
      </w:r>
      <w:r w:rsidR="00175F5D" w:rsidRPr="002135ED">
        <w:rPr>
          <w:rFonts w:ascii="Times New Roman" w:hAnsiTheme="minorEastAsia" w:hint="eastAsia"/>
          <w:sz w:val="24"/>
          <w:szCs w:val="24"/>
        </w:rPr>
        <w:t>刊等</w:t>
      </w:r>
      <w:r w:rsidRPr="002135ED">
        <w:rPr>
          <w:rFonts w:ascii="Times New Roman" w:hAnsiTheme="minorEastAsia" w:hint="eastAsia"/>
          <w:sz w:val="24"/>
          <w:szCs w:val="24"/>
        </w:rPr>
        <w:t>本行业普遍认可的权威期刊上发表论文，每篇奖励</w:t>
      </w:r>
      <w:r w:rsidRPr="002135ED">
        <w:rPr>
          <w:rFonts w:ascii="Times New Roman" w:hAnsiTheme="minorEastAsia" w:hint="eastAsia"/>
          <w:sz w:val="24"/>
          <w:szCs w:val="24"/>
        </w:rPr>
        <w:t>3000</w:t>
      </w:r>
      <w:r w:rsidRPr="002135ED">
        <w:rPr>
          <w:rFonts w:ascii="Times New Roman" w:hAnsiTheme="minorEastAsia" w:hint="eastAsia"/>
          <w:sz w:val="24"/>
          <w:szCs w:val="24"/>
        </w:rPr>
        <w:t>元。</w:t>
      </w:r>
    </w:p>
    <w:p w:rsidR="009B3FA3" w:rsidRPr="002318C8" w:rsidRDefault="00175F5D" w:rsidP="006D0915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2135ED">
        <w:rPr>
          <w:rFonts w:ascii="Times New Roman" w:hAnsiTheme="minorEastAsia" w:hint="eastAsia"/>
          <w:sz w:val="24"/>
          <w:szCs w:val="24"/>
        </w:rPr>
        <w:t>2</w:t>
      </w:r>
      <w:r w:rsidR="009B3FA3" w:rsidRPr="002135ED">
        <w:rPr>
          <w:rFonts w:ascii="Times New Roman" w:hAnsiTheme="minorEastAsia" w:hint="eastAsia"/>
          <w:sz w:val="24"/>
          <w:szCs w:val="24"/>
        </w:rPr>
        <w:t>．在《机械工程学报》</w:t>
      </w:r>
      <w:r w:rsidR="00163F02" w:rsidRPr="002135ED">
        <w:rPr>
          <w:rFonts w:ascii="Times New Roman" w:hAnsiTheme="minorEastAsia" w:hint="eastAsia"/>
          <w:sz w:val="24"/>
          <w:szCs w:val="24"/>
        </w:rPr>
        <w:t>中文版</w:t>
      </w:r>
      <w:r w:rsidR="009B3FA3" w:rsidRPr="002135ED">
        <w:rPr>
          <w:rFonts w:ascii="Times New Roman" w:hAnsiTheme="minorEastAsia" w:hint="eastAsia"/>
          <w:sz w:val="24"/>
          <w:szCs w:val="24"/>
        </w:rPr>
        <w:t>上发表</w:t>
      </w:r>
      <w:r w:rsidR="009B3FA3" w:rsidRPr="002318C8">
        <w:rPr>
          <w:rFonts w:ascii="Times New Roman" w:hAnsiTheme="minorEastAsia" w:hint="eastAsia"/>
          <w:sz w:val="24"/>
          <w:szCs w:val="24"/>
        </w:rPr>
        <w:t>论文，每篇奖励</w:t>
      </w:r>
      <w:r w:rsidR="009B3FA3" w:rsidRPr="002318C8">
        <w:rPr>
          <w:rFonts w:ascii="Times New Roman" w:hAnsiTheme="minorEastAsia" w:hint="eastAsia"/>
          <w:sz w:val="24"/>
          <w:szCs w:val="24"/>
        </w:rPr>
        <w:t>1</w:t>
      </w:r>
      <w:r w:rsidR="006D0915" w:rsidRPr="002318C8">
        <w:rPr>
          <w:rFonts w:ascii="Times New Roman" w:hAnsiTheme="minorEastAsia" w:hint="eastAsia"/>
          <w:sz w:val="24"/>
          <w:szCs w:val="24"/>
        </w:rPr>
        <w:t>5</w:t>
      </w:r>
      <w:r w:rsidR="009B3FA3" w:rsidRPr="002318C8">
        <w:rPr>
          <w:rFonts w:ascii="Times New Roman" w:hAnsiTheme="minorEastAsia" w:hint="eastAsia"/>
          <w:sz w:val="24"/>
          <w:szCs w:val="24"/>
        </w:rPr>
        <w:t>00</w:t>
      </w:r>
      <w:r w:rsidR="009B3FA3" w:rsidRPr="002318C8">
        <w:rPr>
          <w:rFonts w:ascii="Times New Roman" w:hAnsiTheme="minorEastAsia" w:hint="eastAsia"/>
          <w:sz w:val="24"/>
          <w:szCs w:val="24"/>
        </w:rPr>
        <w:t>元。</w:t>
      </w:r>
    </w:p>
    <w:p w:rsidR="008F5F68" w:rsidRDefault="008F5F6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黑体"/>
          <w:b/>
          <w:sz w:val="24"/>
          <w:szCs w:val="24"/>
        </w:rPr>
      </w:pPr>
      <w:r w:rsidRPr="00582721">
        <w:rPr>
          <w:rFonts w:ascii="Times New Roman" w:eastAsia="黑体" w:hAnsi="黑体" w:hint="eastAsia"/>
          <w:b/>
          <w:sz w:val="24"/>
          <w:szCs w:val="24"/>
        </w:rPr>
        <w:t>三、著作</w:t>
      </w:r>
    </w:p>
    <w:p w:rsidR="008F5F68" w:rsidRPr="00EC5C87" w:rsidRDefault="008F5F68" w:rsidP="00AD34C7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AD34C7">
        <w:rPr>
          <w:rFonts w:ascii="Times New Roman" w:hAnsi="Times New Roman" w:hint="eastAsia"/>
          <w:sz w:val="24"/>
          <w:szCs w:val="24"/>
        </w:rPr>
        <w:t>1</w:t>
      </w:r>
      <w:r w:rsidRPr="00AD34C7">
        <w:rPr>
          <w:rFonts w:ascii="Times New Roman" w:hAnsiTheme="minorEastAsia" w:hint="eastAsia"/>
          <w:sz w:val="24"/>
          <w:szCs w:val="24"/>
        </w:rPr>
        <w:t>．学院未资助的</w:t>
      </w:r>
      <w:r w:rsidR="00AD34C7">
        <w:rPr>
          <w:rFonts w:ascii="Times New Roman" w:hAnsiTheme="minorEastAsia" w:hint="eastAsia"/>
          <w:sz w:val="24"/>
          <w:szCs w:val="24"/>
        </w:rPr>
        <w:t>学术</w:t>
      </w:r>
      <w:r w:rsidRPr="00AD34C7">
        <w:rPr>
          <w:rFonts w:ascii="Times New Roman" w:hAnsiTheme="minorEastAsia" w:hint="eastAsia"/>
          <w:sz w:val="24"/>
          <w:szCs w:val="24"/>
        </w:rPr>
        <w:t>专著</w:t>
      </w:r>
      <w:r w:rsidR="00E553F7">
        <w:rPr>
          <w:rFonts w:ascii="Times New Roman" w:hAnsiTheme="minorEastAsia" w:hint="eastAsia"/>
          <w:sz w:val="24"/>
          <w:szCs w:val="24"/>
        </w:rPr>
        <w:t>（包括中、</w:t>
      </w:r>
      <w:r w:rsidR="00E553F7" w:rsidRPr="00E553F7">
        <w:rPr>
          <w:rFonts w:ascii="Times New Roman" w:hAnsiTheme="minorEastAsia" w:hint="eastAsia"/>
          <w:sz w:val="24"/>
          <w:szCs w:val="24"/>
        </w:rPr>
        <w:t>英文</w:t>
      </w:r>
      <w:r w:rsidR="00E553F7">
        <w:rPr>
          <w:rFonts w:ascii="Times New Roman" w:hAnsiTheme="minorEastAsia" w:hint="eastAsia"/>
          <w:sz w:val="24"/>
          <w:szCs w:val="24"/>
        </w:rPr>
        <w:t>等）</w:t>
      </w:r>
      <w:r w:rsidR="00D771D4">
        <w:rPr>
          <w:rFonts w:ascii="Times New Roman" w:hAnsiTheme="minorEastAsia" w:hint="eastAsia"/>
          <w:sz w:val="24"/>
          <w:szCs w:val="24"/>
        </w:rPr>
        <w:t>，</w:t>
      </w:r>
      <w:r w:rsidR="00D771D4" w:rsidRPr="00EC5C87">
        <w:rPr>
          <w:rFonts w:ascii="Times New Roman" w:hAnsiTheme="minorEastAsia" w:hint="eastAsia"/>
          <w:sz w:val="24"/>
          <w:szCs w:val="24"/>
        </w:rPr>
        <w:t>经学院学术委员会</w:t>
      </w:r>
      <w:r w:rsidR="00175F5D">
        <w:rPr>
          <w:rFonts w:ascii="Times New Roman" w:hAnsiTheme="minorEastAsia" w:hint="eastAsia"/>
          <w:sz w:val="24"/>
          <w:szCs w:val="24"/>
        </w:rPr>
        <w:t>评审、</w:t>
      </w:r>
      <w:r w:rsidR="00D771D4" w:rsidRPr="00EC5C87">
        <w:rPr>
          <w:rFonts w:ascii="Times New Roman" w:hAnsiTheme="minorEastAsia" w:hint="eastAsia"/>
          <w:sz w:val="24"/>
          <w:szCs w:val="24"/>
        </w:rPr>
        <w:t>认定后，</w:t>
      </w:r>
      <w:r w:rsidR="00175F5D">
        <w:rPr>
          <w:rFonts w:ascii="Times New Roman" w:hAnsiTheme="minorEastAsia" w:hint="eastAsia"/>
          <w:sz w:val="24"/>
          <w:szCs w:val="24"/>
        </w:rPr>
        <w:t>每部</w:t>
      </w:r>
      <w:r w:rsidR="00CD7CB5" w:rsidRPr="00EC5C87">
        <w:rPr>
          <w:rFonts w:ascii="Times New Roman" w:hAnsiTheme="minorEastAsia" w:hint="eastAsia"/>
          <w:sz w:val="24"/>
          <w:szCs w:val="24"/>
        </w:rPr>
        <w:t>奖励</w:t>
      </w:r>
      <w:r w:rsidR="00175F5D">
        <w:rPr>
          <w:rFonts w:ascii="Times New Roman" w:hAnsiTheme="minorEastAsia" w:hint="eastAsia"/>
          <w:sz w:val="24"/>
          <w:szCs w:val="24"/>
        </w:rPr>
        <w:t>10000</w:t>
      </w:r>
      <w:r w:rsidRPr="00EC5C87">
        <w:rPr>
          <w:rFonts w:ascii="Times New Roman" w:hAnsiTheme="minorEastAsia" w:hint="eastAsia"/>
          <w:sz w:val="24"/>
          <w:szCs w:val="24"/>
        </w:rPr>
        <w:t>元</w:t>
      </w:r>
      <w:r w:rsidR="00D771D4" w:rsidRPr="00EC5C87">
        <w:rPr>
          <w:rFonts w:ascii="Times New Roman" w:hAnsiTheme="minorEastAsia" w:hint="eastAsia"/>
          <w:sz w:val="24"/>
          <w:szCs w:val="24"/>
        </w:rPr>
        <w:t>；</w:t>
      </w:r>
      <w:r w:rsidRPr="00EC5C87">
        <w:rPr>
          <w:rFonts w:ascii="Times New Roman" w:hAnsiTheme="minorEastAsia" w:hint="eastAsia"/>
          <w:sz w:val="24"/>
          <w:szCs w:val="24"/>
        </w:rPr>
        <w:t>学院资助的专著不再奖励</w:t>
      </w:r>
      <w:r w:rsidR="00AD34C7" w:rsidRPr="00EC5C87">
        <w:rPr>
          <w:rFonts w:ascii="Times New Roman" w:hAnsiTheme="minorEastAsia" w:hint="eastAsia"/>
          <w:sz w:val="24"/>
          <w:szCs w:val="24"/>
        </w:rPr>
        <w:t>。</w:t>
      </w:r>
    </w:p>
    <w:p w:rsidR="008F5F68" w:rsidRPr="00582721" w:rsidRDefault="008F5F6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黑体"/>
          <w:b/>
          <w:sz w:val="24"/>
          <w:szCs w:val="24"/>
        </w:rPr>
      </w:pPr>
      <w:r w:rsidRPr="00582721">
        <w:rPr>
          <w:rFonts w:ascii="Times New Roman" w:eastAsia="黑体" w:hAnsi="黑体" w:hint="eastAsia"/>
          <w:b/>
          <w:sz w:val="24"/>
          <w:szCs w:val="24"/>
        </w:rPr>
        <w:t>四、科研项目</w:t>
      </w:r>
    </w:p>
    <w:p w:rsidR="00B02F28" w:rsidRDefault="00D60923" w:rsidP="00D60923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科研项目</w:t>
      </w:r>
      <w:r w:rsidRPr="00AD34C7">
        <w:rPr>
          <w:rFonts w:ascii="Times New Roman" w:hAnsiTheme="minorEastAsia" w:hint="eastAsia"/>
          <w:sz w:val="24"/>
          <w:szCs w:val="24"/>
        </w:rPr>
        <w:t>奖励</w:t>
      </w:r>
      <w:r w:rsidR="00B02F28">
        <w:rPr>
          <w:rFonts w:ascii="Times New Roman" w:hAnsiTheme="minorEastAsia" w:hint="eastAsia"/>
          <w:sz w:val="24"/>
          <w:szCs w:val="24"/>
        </w:rPr>
        <w:t>对象为项目申报团队。</w:t>
      </w:r>
    </w:p>
    <w:p w:rsidR="008F5F68" w:rsidRPr="00EC5C87" w:rsidRDefault="008F5F68" w:rsidP="00AD34C7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C5C87">
        <w:rPr>
          <w:rFonts w:ascii="Times New Roman" w:hAnsi="Times New Roman" w:hint="eastAsia"/>
          <w:sz w:val="24"/>
          <w:szCs w:val="24"/>
        </w:rPr>
        <w:t>1</w:t>
      </w:r>
      <w:r w:rsidRPr="00EC5C87">
        <w:rPr>
          <w:rFonts w:ascii="Times New Roman" w:hAnsiTheme="minorEastAsia" w:hint="eastAsia"/>
          <w:sz w:val="24"/>
          <w:szCs w:val="24"/>
        </w:rPr>
        <w:t>．</w:t>
      </w:r>
      <w:r w:rsidR="00336DD4" w:rsidRPr="00EC5C87">
        <w:rPr>
          <w:rFonts w:ascii="Times New Roman" w:hAnsiTheme="minorEastAsia" w:hint="eastAsia"/>
          <w:sz w:val="24"/>
          <w:szCs w:val="24"/>
        </w:rPr>
        <w:t>自</w:t>
      </w:r>
      <w:r w:rsidR="00336DD4" w:rsidRPr="00EC5C87">
        <w:rPr>
          <w:rFonts w:ascii="Times New Roman" w:hAnsiTheme="minorEastAsia" w:hint="eastAsia"/>
          <w:sz w:val="24"/>
          <w:szCs w:val="24"/>
        </w:rPr>
        <w:t>2016</w:t>
      </w:r>
      <w:r w:rsidR="00336DD4" w:rsidRPr="00EC5C87">
        <w:rPr>
          <w:rFonts w:ascii="Times New Roman" w:hAnsiTheme="minorEastAsia" w:hint="eastAsia"/>
          <w:sz w:val="24"/>
          <w:szCs w:val="24"/>
        </w:rPr>
        <w:t>年</w:t>
      </w:r>
      <w:r w:rsidR="00336DD4" w:rsidRPr="00EC5C87">
        <w:rPr>
          <w:rFonts w:ascii="Times New Roman" w:hAnsiTheme="minorEastAsia" w:hint="eastAsia"/>
          <w:sz w:val="24"/>
          <w:szCs w:val="24"/>
        </w:rPr>
        <w:t>1</w:t>
      </w:r>
      <w:r w:rsidR="00336DD4" w:rsidRPr="00EC5C87">
        <w:rPr>
          <w:rFonts w:ascii="Times New Roman" w:hAnsiTheme="minorEastAsia" w:hint="eastAsia"/>
          <w:sz w:val="24"/>
          <w:szCs w:val="24"/>
        </w:rPr>
        <w:t>月</w:t>
      </w:r>
      <w:r w:rsidR="00336DD4" w:rsidRPr="00EC5C87">
        <w:rPr>
          <w:rFonts w:ascii="Times New Roman" w:hAnsiTheme="minorEastAsia" w:hint="eastAsia"/>
          <w:sz w:val="24"/>
          <w:szCs w:val="24"/>
        </w:rPr>
        <w:t>1</w:t>
      </w:r>
      <w:r w:rsidR="00336DD4" w:rsidRPr="00EC5C87">
        <w:rPr>
          <w:rFonts w:ascii="Times New Roman" w:hAnsiTheme="minorEastAsia" w:hint="eastAsia"/>
          <w:sz w:val="24"/>
          <w:szCs w:val="24"/>
        </w:rPr>
        <w:t>日起，</w:t>
      </w:r>
      <w:r w:rsidR="00D60923" w:rsidRPr="00EC5C87">
        <w:rPr>
          <w:rFonts w:ascii="Times New Roman" w:hAnsiTheme="minorEastAsia" w:hint="eastAsia"/>
          <w:sz w:val="24"/>
          <w:szCs w:val="24"/>
        </w:rPr>
        <w:t>学院教师以项目（包括课题、任务）</w:t>
      </w:r>
      <w:r w:rsidRPr="00EC5C87">
        <w:rPr>
          <w:rFonts w:ascii="Times New Roman" w:hAnsiTheme="minorEastAsia" w:hint="eastAsia"/>
          <w:sz w:val="24"/>
          <w:szCs w:val="24"/>
        </w:rPr>
        <w:t>负责人获得</w:t>
      </w:r>
      <w:r w:rsidR="00336DD4" w:rsidRPr="00EC5C87">
        <w:rPr>
          <w:rFonts w:ascii="Times New Roman" w:hAnsiTheme="minorEastAsia" w:hint="eastAsia"/>
          <w:sz w:val="24"/>
          <w:szCs w:val="24"/>
        </w:rPr>
        <w:t>新立的</w:t>
      </w:r>
      <w:r w:rsidRPr="00EC5C87">
        <w:rPr>
          <w:rFonts w:ascii="Times New Roman" w:hAnsiTheme="minorEastAsia" w:hint="eastAsia"/>
          <w:sz w:val="24"/>
          <w:szCs w:val="24"/>
        </w:rPr>
        <w:t>国家级科研项目，按</w:t>
      </w:r>
      <w:r w:rsidR="00336DD4" w:rsidRPr="00EC5C87">
        <w:rPr>
          <w:rFonts w:ascii="Times New Roman" w:hAnsiTheme="minorEastAsia" w:hint="eastAsia"/>
          <w:sz w:val="24"/>
          <w:szCs w:val="24"/>
        </w:rPr>
        <w:t>年度到账</w:t>
      </w:r>
      <w:r w:rsidRPr="00EC5C87">
        <w:rPr>
          <w:rFonts w:ascii="Times New Roman" w:hAnsiTheme="minorEastAsia" w:hint="eastAsia"/>
          <w:sz w:val="24"/>
          <w:szCs w:val="24"/>
        </w:rPr>
        <w:t>经费的</w:t>
      </w:r>
      <w:r w:rsidRPr="00EC5C87">
        <w:rPr>
          <w:rFonts w:ascii="Times New Roman" w:hAnsi="Times New Roman" w:hint="eastAsia"/>
          <w:sz w:val="24"/>
          <w:szCs w:val="24"/>
        </w:rPr>
        <w:t>0.</w:t>
      </w:r>
      <w:r w:rsidR="00175F5D">
        <w:rPr>
          <w:rFonts w:ascii="Times New Roman" w:hAnsi="Times New Roman" w:hint="eastAsia"/>
          <w:sz w:val="24"/>
          <w:szCs w:val="24"/>
        </w:rPr>
        <w:t>8</w:t>
      </w:r>
      <w:r w:rsidRPr="00EC5C87">
        <w:rPr>
          <w:rFonts w:ascii="Times New Roman" w:hAnsi="Times New Roman" w:hint="eastAsia"/>
          <w:sz w:val="24"/>
          <w:szCs w:val="24"/>
        </w:rPr>
        <w:t>%</w:t>
      </w:r>
      <w:r w:rsidR="00336DD4" w:rsidRPr="00EC5C87">
        <w:rPr>
          <w:rFonts w:ascii="Times New Roman" w:hAnsi="Times New Roman" w:hint="eastAsia"/>
          <w:sz w:val="24"/>
          <w:szCs w:val="24"/>
        </w:rPr>
        <w:t>进行</w:t>
      </w:r>
      <w:r w:rsidRPr="00EC5C87">
        <w:rPr>
          <w:rFonts w:ascii="Times New Roman" w:hAnsiTheme="minorEastAsia" w:hint="eastAsia"/>
          <w:sz w:val="24"/>
          <w:szCs w:val="24"/>
        </w:rPr>
        <w:t>奖励</w:t>
      </w:r>
      <w:r w:rsidR="00AD34C7" w:rsidRPr="00EC5C87">
        <w:rPr>
          <w:rFonts w:ascii="Times New Roman" w:hAnsiTheme="minorEastAsia" w:hint="eastAsia"/>
          <w:sz w:val="24"/>
          <w:szCs w:val="24"/>
        </w:rPr>
        <w:t>。</w:t>
      </w:r>
    </w:p>
    <w:p w:rsidR="00FB35F1" w:rsidRPr="00EC5C87" w:rsidRDefault="00EC5C87" w:rsidP="00FB35F1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EC5C87">
        <w:rPr>
          <w:rFonts w:ascii="Times New Roman" w:hAnsi="Times New Roman" w:hint="eastAsia"/>
          <w:sz w:val="24"/>
          <w:szCs w:val="24"/>
        </w:rPr>
        <w:t>2</w:t>
      </w:r>
      <w:r w:rsidRPr="00EC5C87">
        <w:rPr>
          <w:rFonts w:ascii="Times New Roman" w:hAnsiTheme="minorEastAsia" w:hint="eastAsia"/>
          <w:sz w:val="24"/>
          <w:szCs w:val="24"/>
        </w:rPr>
        <w:t>．</w:t>
      </w:r>
      <w:r w:rsidR="00FB35F1" w:rsidRPr="00FB35F1">
        <w:rPr>
          <w:rFonts w:ascii="Times New Roman" w:hAnsiTheme="minorEastAsia" w:hint="eastAsia"/>
          <w:sz w:val="24"/>
          <w:szCs w:val="24"/>
        </w:rPr>
        <w:t>学院教师以项目负责人年度到账科研经费（国家级科研项目经费除外）总额</w:t>
      </w:r>
      <w:r w:rsidR="00FB35F1" w:rsidRPr="00FB35F1">
        <w:rPr>
          <w:rFonts w:ascii="Times New Roman" w:hAnsiTheme="minorEastAsia" w:hint="eastAsia"/>
          <w:sz w:val="24"/>
          <w:szCs w:val="24"/>
        </w:rPr>
        <w:t>100</w:t>
      </w:r>
      <w:r w:rsidR="00FB35F1" w:rsidRPr="00FB35F1">
        <w:rPr>
          <w:rFonts w:ascii="Times New Roman" w:hAnsiTheme="minorEastAsia" w:hint="eastAsia"/>
          <w:sz w:val="24"/>
          <w:szCs w:val="24"/>
        </w:rPr>
        <w:t>万元及以上的</w:t>
      </w:r>
      <w:r w:rsidRPr="00EC5C87">
        <w:rPr>
          <w:rFonts w:ascii="Times New Roman" w:hAnsiTheme="minorEastAsia" w:hint="eastAsia"/>
          <w:sz w:val="24"/>
          <w:szCs w:val="24"/>
        </w:rPr>
        <w:t>，按年度到账科研经费总额的</w:t>
      </w:r>
      <w:r w:rsidRPr="00EC5C87">
        <w:rPr>
          <w:rFonts w:ascii="Times New Roman" w:hAnsiTheme="minorEastAsia" w:hint="eastAsia"/>
          <w:sz w:val="24"/>
          <w:szCs w:val="24"/>
        </w:rPr>
        <w:t>0.</w:t>
      </w:r>
      <w:r w:rsidR="00175F5D">
        <w:rPr>
          <w:rFonts w:ascii="Times New Roman" w:hAnsiTheme="minorEastAsia" w:hint="eastAsia"/>
          <w:sz w:val="24"/>
          <w:szCs w:val="24"/>
        </w:rPr>
        <w:t>8</w:t>
      </w:r>
      <w:r w:rsidRPr="00EC5C87">
        <w:rPr>
          <w:rFonts w:ascii="Times New Roman" w:hAnsiTheme="minorEastAsia" w:hint="eastAsia"/>
          <w:sz w:val="24"/>
          <w:szCs w:val="24"/>
        </w:rPr>
        <w:t>%</w:t>
      </w:r>
      <w:r w:rsidRPr="00EC5C87">
        <w:rPr>
          <w:rFonts w:ascii="Times New Roman" w:hAnsiTheme="minorEastAsia" w:hint="eastAsia"/>
          <w:sz w:val="24"/>
          <w:szCs w:val="24"/>
        </w:rPr>
        <w:t>进行奖励。</w:t>
      </w:r>
    </w:p>
    <w:p w:rsidR="008F5F68" w:rsidRDefault="008F5F6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黑体"/>
          <w:b/>
          <w:sz w:val="24"/>
          <w:szCs w:val="24"/>
        </w:rPr>
      </w:pPr>
      <w:r w:rsidRPr="00582721">
        <w:rPr>
          <w:rFonts w:ascii="Times New Roman" w:eastAsia="黑体" w:hAnsi="黑体" w:hint="eastAsia"/>
          <w:b/>
          <w:sz w:val="24"/>
          <w:szCs w:val="24"/>
        </w:rPr>
        <w:lastRenderedPageBreak/>
        <w:t>五、专利</w:t>
      </w:r>
      <w:r w:rsidR="00A93F10" w:rsidRPr="00582721">
        <w:rPr>
          <w:rFonts w:ascii="黑体" w:eastAsia="黑体" w:hAnsi="黑体" w:hint="eastAsia"/>
          <w:b/>
          <w:sz w:val="24"/>
          <w:szCs w:val="24"/>
        </w:rPr>
        <w:t>/</w:t>
      </w:r>
      <w:r w:rsidR="00AD4767">
        <w:rPr>
          <w:rFonts w:ascii="黑体" w:eastAsia="黑体" w:hAnsi="黑体" w:hint="eastAsia"/>
          <w:b/>
          <w:sz w:val="24"/>
          <w:szCs w:val="24"/>
        </w:rPr>
        <w:t>标准</w:t>
      </w:r>
    </w:p>
    <w:p w:rsidR="008F5F68" w:rsidRDefault="008F5F68" w:rsidP="00AD34C7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AD34C7">
        <w:rPr>
          <w:rFonts w:ascii="Times New Roman" w:hAnsi="Times New Roman" w:hint="eastAsia"/>
          <w:sz w:val="24"/>
          <w:szCs w:val="24"/>
        </w:rPr>
        <w:t>1</w:t>
      </w:r>
      <w:r w:rsidRPr="00AD34C7">
        <w:rPr>
          <w:rFonts w:ascii="Times New Roman" w:hAnsiTheme="minorEastAsia" w:hint="eastAsia"/>
          <w:sz w:val="24"/>
          <w:szCs w:val="24"/>
        </w:rPr>
        <w:t>．以第一发明人且</w:t>
      </w:r>
      <w:r w:rsidR="00C673C5" w:rsidRPr="00AD34C7">
        <w:rPr>
          <w:rFonts w:ascii="Times New Roman" w:hAnsiTheme="minorEastAsia" w:hint="eastAsia"/>
          <w:sz w:val="24"/>
          <w:szCs w:val="24"/>
        </w:rPr>
        <w:t>合肥工业</w:t>
      </w:r>
      <w:r w:rsidRPr="00AD34C7">
        <w:rPr>
          <w:rFonts w:ascii="Times New Roman" w:hAnsiTheme="minorEastAsia" w:hint="eastAsia"/>
          <w:sz w:val="24"/>
          <w:szCs w:val="24"/>
        </w:rPr>
        <w:t>大学为第一单位</w:t>
      </w:r>
      <w:r w:rsidR="006A27AE">
        <w:rPr>
          <w:rFonts w:ascii="Times New Roman" w:hAnsiTheme="minorEastAsia" w:hint="eastAsia"/>
          <w:sz w:val="24"/>
          <w:szCs w:val="24"/>
        </w:rPr>
        <w:t>授权</w:t>
      </w:r>
      <w:r w:rsidR="004E1158">
        <w:rPr>
          <w:rFonts w:ascii="Times New Roman" w:hAnsiTheme="minorEastAsia" w:hint="eastAsia"/>
          <w:sz w:val="24"/>
          <w:szCs w:val="24"/>
        </w:rPr>
        <w:t>国际</w:t>
      </w:r>
      <w:r w:rsidR="007B1954">
        <w:rPr>
          <w:rFonts w:ascii="Times New Roman" w:hAnsiTheme="minorEastAsia" w:hint="eastAsia"/>
          <w:sz w:val="24"/>
          <w:szCs w:val="24"/>
        </w:rPr>
        <w:t>发明</w:t>
      </w:r>
      <w:r w:rsidRPr="00AD34C7">
        <w:rPr>
          <w:rFonts w:ascii="Times New Roman" w:hAnsiTheme="minorEastAsia" w:hint="eastAsia"/>
          <w:sz w:val="24"/>
          <w:szCs w:val="24"/>
        </w:rPr>
        <w:t>专利，每项奖励</w:t>
      </w:r>
      <w:r w:rsidR="006A27AE">
        <w:rPr>
          <w:rFonts w:ascii="Times New Roman" w:hAnsi="Times New Roman" w:hint="eastAsia"/>
          <w:sz w:val="24"/>
          <w:szCs w:val="24"/>
        </w:rPr>
        <w:t>10</w:t>
      </w:r>
      <w:r w:rsidRPr="00AD34C7">
        <w:rPr>
          <w:rFonts w:ascii="Times New Roman" w:hAnsi="Times New Roman" w:hint="eastAsia"/>
          <w:sz w:val="24"/>
          <w:szCs w:val="24"/>
        </w:rPr>
        <w:t>000</w:t>
      </w:r>
      <w:r w:rsidRPr="00AD34C7">
        <w:rPr>
          <w:rFonts w:ascii="Times New Roman" w:hAnsiTheme="minorEastAsia" w:hint="eastAsia"/>
          <w:sz w:val="24"/>
          <w:szCs w:val="24"/>
        </w:rPr>
        <w:t>元</w:t>
      </w:r>
      <w:r w:rsidR="00AD34C7">
        <w:rPr>
          <w:rFonts w:ascii="Times New Roman" w:hAnsiTheme="minorEastAsia" w:hint="eastAsia"/>
          <w:sz w:val="24"/>
          <w:szCs w:val="24"/>
        </w:rPr>
        <w:t>。</w:t>
      </w:r>
    </w:p>
    <w:p w:rsidR="00006F6E" w:rsidRDefault="004372A6" w:rsidP="006D0915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EC5C87">
        <w:rPr>
          <w:rFonts w:ascii="Times New Roman" w:hAnsi="Times New Roman" w:hint="eastAsia"/>
          <w:sz w:val="24"/>
          <w:szCs w:val="24"/>
        </w:rPr>
        <w:t xml:space="preserve">2. </w:t>
      </w:r>
      <w:r w:rsidRPr="00EC5C87">
        <w:rPr>
          <w:rFonts w:ascii="Times New Roman" w:hAnsi="Times New Roman" w:hint="eastAsia"/>
          <w:sz w:val="24"/>
          <w:szCs w:val="24"/>
        </w:rPr>
        <w:t>主持起草</w:t>
      </w:r>
      <w:r w:rsidR="00EC5C87" w:rsidRPr="00EC5C87">
        <w:rPr>
          <w:rFonts w:ascii="Times New Roman" w:hAnsi="Times New Roman" w:hint="eastAsia"/>
          <w:sz w:val="24"/>
          <w:szCs w:val="24"/>
        </w:rPr>
        <w:t>制订并获批国家标准</w:t>
      </w:r>
      <w:r w:rsidRPr="00EC5C87">
        <w:rPr>
          <w:rFonts w:ascii="Times New Roman" w:hAnsi="Times New Roman" w:hint="eastAsia"/>
          <w:sz w:val="24"/>
          <w:szCs w:val="24"/>
        </w:rPr>
        <w:t>，每项奖励</w:t>
      </w:r>
      <w:r w:rsidR="00EC5C87" w:rsidRPr="00EC5C87">
        <w:rPr>
          <w:rFonts w:ascii="Times New Roman" w:hAnsi="Times New Roman" w:hint="eastAsia"/>
          <w:sz w:val="24"/>
          <w:szCs w:val="24"/>
        </w:rPr>
        <w:t>6</w:t>
      </w:r>
      <w:r w:rsidRPr="00EC5C87">
        <w:rPr>
          <w:rFonts w:ascii="Times New Roman" w:hAnsi="Times New Roman" w:hint="eastAsia"/>
          <w:sz w:val="24"/>
          <w:szCs w:val="24"/>
        </w:rPr>
        <w:t>000</w:t>
      </w:r>
      <w:r w:rsidRPr="00EC5C87">
        <w:rPr>
          <w:rFonts w:ascii="Times New Roman" w:hAnsi="Times New Roman" w:hint="eastAsia"/>
          <w:sz w:val="24"/>
          <w:szCs w:val="24"/>
        </w:rPr>
        <w:t>元；</w:t>
      </w:r>
      <w:r w:rsidR="00FB35F1" w:rsidRPr="00EC5C87">
        <w:rPr>
          <w:rFonts w:ascii="Times New Roman" w:hAnsi="Times New Roman" w:hint="eastAsia"/>
          <w:sz w:val="24"/>
          <w:szCs w:val="24"/>
        </w:rPr>
        <w:t>主持起草制订并获</w:t>
      </w:r>
      <w:proofErr w:type="gramStart"/>
      <w:r w:rsidR="00FB35F1" w:rsidRPr="00EC5C87">
        <w:rPr>
          <w:rFonts w:ascii="Times New Roman" w:hAnsi="Times New Roman" w:hint="eastAsia"/>
          <w:sz w:val="24"/>
          <w:szCs w:val="24"/>
        </w:rPr>
        <w:t>批行业</w:t>
      </w:r>
      <w:proofErr w:type="gramEnd"/>
      <w:r w:rsidR="00FB35F1" w:rsidRPr="00EC5C87">
        <w:rPr>
          <w:rFonts w:ascii="Times New Roman" w:hAnsi="Times New Roman" w:hint="eastAsia"/>
          <w:sz w:val="24"/>
          <w:szCs w:val="24"/>
        </w:rPr>
        <w:t>标准，每项奖励</w:t>
      </w:r>
      <w:r w:rsidR="00634151">
        <w:rPr>
          <w:rFonts w:ascii="Times New Roman" w:hAnsi="Times New Roman" w:hint="eastAsia"/>
          <w:sz w:val="24"/>
          <w:szCs w:val="24"/>
        </w:rPr>
        <w:t>2</w:t>
      </w:r>
      <w:r w:rsidR="00FB35F1" w:rsidRPr="00EC5C87">
        <w:rPr>
          <w:rFonts w:ascii="Times New Roman" w:hAnsi="Times New Roman" w:hint="eastAsia"/>
          <w:sz w:val="24"/>
          <w:szCs w:val="24"/>
        </w:rPr>
        <w:t>000</w:t>
      </w:r>
      <w:r w:rsidR="00FB35F1" w:rsidRPr="00EC5C87">
        <w:rPr>
          <w:rFonts w:ascii="Times New Roman" w:hAnsi="Times New Roman" w:hint="eastAsia"/>
          <w:sz w:val="24"/>
          <w:szCs w:val="24"/>
        </w:rPr>
        <w:t>元</w:t>
      </w:r>
      <w:r w:rsidR="00C80DD3" w:rsidRPr="00EC5C87">
        <w:rPr>
          <w:rFonts w:ascii="Times New Roman" w:hAnsi="Times New Roman" w:hint="eastAsia"/>
          <w:sz w:val="24"/>
          <w:szCs w:val="24"/>
        </w:rPr>
        <w:t>。</w:t>
      </w:r>
    </w:p>
    <w:p w:rsidR="008C5D98" w:rsidRPr="00691759" w:rsidRDefault="008C5D9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黑体"/>
          <w:b/>
          <w:sz w:val="24"/>
          <w:szCs w:val="24"/>
        </w:rPr>
      </w:pPr>
      <w:r w:rsidRPr="00691759">
        <w:rPr>
          <w:rFonts w:ascii="Times New Roman" w:eastAsia="黑体" w:hAnsi="黑体" w:hint="eastAsia"/>
          <w:b/>
          <w:sz w:val="24"/>
          <w:szCs w:val="24"/>
        </w:rPr>
        <w:t>六、产学研合作</w:t>
      </w:r>
      <w:r w:rsidR="00F04B4F" w:rsidRPr="00691759">
        <w:rPr>
          <w:rFonts w:ascii="Times New Roman" w:eastAsia="黑体" w:hAnsi="黑体" w:hint="eastAsia"/>
          <w:b/>
          <w:sz w:val="24"/>
          <w:szCs w:val="24"/>
        </w:rPr>
        <w:t>及科技成果转移转化</w:t>
      </w:r>
    </w:p>
    <w:p w:rsidR="008C5D98" w:rsidRPr="00691759" w:rsidRDefault="00F04B4F" w:rsidP="00F04B4F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 w:rsidRPr="00691759">
        <w:rPr>
          <w:rFonts w:ascii="Times New Roman" w:hAnsi="Times New Roman" w:hint="eastAsia"/>
          <w:sz w:val="24"/>
          <w:szCs w:val="24"/>
        </w:rPr>
        <w:t>1</w:t>
      </w:r>
      <w:r w:rsidRPr="00691759">
        <w:rPr>
          <w:rFonts w:ascii="Times New Roman" w:hAnsi="Times New Roman" w:hint="eastAsia"/>
          <w:sz w:val="24"/>
          <w:szCs w:val="24"/>
        </w:rPr>
        <w:t>．科技成果转移转化按学校有关规定与程序执行。学院教师年度科技成果转移转化许可、转让收益总额</w:t>
      </w:r>
      <w:r w:rsidRPr="00691759">
        <w:rPr>
          <w:rFonts w:ascii="Times New Roman" w:hAnsi="Times New Roman" w:hint="eastAsia"/>
          <w:sz w:val="24"/>
          <w:szCs w:val="24"/>
        </w:rPr>
        <w:t>100</w:t>
      </w:r>
      <w:r w:rsidRPr="00691759">
        <w:rPr>
          <w:rFonts w:ascii="Times New Roman" w:hAnsi="Times New Roman" w:hint="eastAsia"/>
          <w:sz w:val="24"/>
          <w:szCs w:val="24"/>
        </w:rPr>
        <w:t>万元及以上的，按照年度收益总额的</w:t>
      </w:r>
      <w:r w:rsidRPr="00691759">
        <w:rPr>
          <w:rFonts w:ascii="Times New Roman" w:hAnsi="Times New Roman" w:hint="eastAsia"/>
          <w:sz w:val="24"/>
          <w:szCs w:val="24"/>
        </w:rPr>
        <w:t>1%</w:t>
      </w:r>
      <w:r w:rsidRPr="00691759">
        <w:rPr>
          <w:rFonts w:ascii="Times New Roman" w:hAnsi="Times New Roman" w:hint="eastAsia"/>
          <w:sz w:val="24"/>
          <w:szCs w:val="24"/>
        </w:rPr>
        <w:t>进行奖励。</w:t>
      </w:r>
    </w:p>
    <w:p w:rsidR="008F5F68" w:rsidRPr="00582721" w:rsidRDefault="008C5D98" w:rsidP="007D5988">
      <w:pPr>
        <w:spacing w:beforeLines="100" w:before="312" w:afterLines="50" w:after="156" w:line="360" w:lineRule="auto"/>
        <w:ind w:firstLine="420"/>
        <w:rPr>
          <w:rFonts w:ascii="Times New Roman" w:eastAsia="黑体" w:hAnsi="黑体"/>
          <w:b/>
          <w:sz w:val="24"/>
          <w:szCs w:val="24"/>
        </w:rPr>
      </w:pPr>
      <w:r>
        <w:rPr>
          <w:rFonts w:ascii="Times New Roman" w:eastAsia="黑体" w:hAnsi="黑体" w:hint="eastAsia"/>
          <w:b/>
          <w:sz w:val="24"/>
          <w:szCs w:val="24"/>
        </w:rPr>
        <w:t>七</w:t>
      </w:r>
      <w:r w:rsidR="008F5F68" w:rsidRPr="00582721">
        <w:rPr>
          <w:rFonts w:ascii="Times New Roman" w:eastAsia="黑体" w:hAnsi="黑体" w:hint="eastAsia"/>
          <w:b/>
          <w:sz w:val="24"/>
          <w:szCs w:val="24"/>
        </w:rPr>
        <w:t>、其他</w:t>
      </w:r>
    </w:p>
    <w:p w:rsidR="003B0C1B" w:rsidRDefault="008F5F68" w:rsidP="00AD34C7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AD34C7">
        <w:rPr>
          <w:rFonts w:ascii="Times New Roman" w:hAnsi="Times New Roman" w:hint="eastAsia"/>
          <w:sz w:val="24"/>
          <w:szCs w:val="24"/>
        </w:rPr>
        <w:t>1</w:t>
      </w:r>
      <w:r w:rsidRPr="00AD34C7">
        <w:rPr>
          <w:rFonts w:ascii="Times New Roman" w:hAnsiTheme="minorEastAsia" w:hint="eastAsia"/>
          <w:sz w:val="24"/>
          <w:szCs w:val="24"/>
        </w:rPr>
        <w:t>．</w:t>
      </w:r>
      <w:r w:rsidR="003B0C1B">
        <w:rPr>
          <w:rFonts w:ascii="Times New Roman" w:hAnsiTheme="minorEastAsia" w:hint="eastAsia"/>
          <w:sz w:val="24"/>
          <w:szCs w:val="24"/>
        </w:rPr>
        <w:t>科研</w:t>
      </w:r>
      <w:r w:rsidR="003B0C1B" w:rsidRPr="003B0C1B">
        <w:rPr>
          <w:rFonts w:ascii="Times New Roman" w:hAnsiTheme="minorEastAsia" w:hint="eastAsia"/>
          <w:sz w:val="24"/>
          <w:szCs w:val="24"/>
        </w:rPr>
        <w:t>奖励原则上奖给第一负责人，需要重新分配的，由第一负责人分配给其他参与者</w:t>
      </w:r>
      <w:r w:rsidR="00855DF0">
        <w:rPr>
          <w:rFonts w:ascii="Times New Roman" w:hAnsiTheme="minorEastAsia" w:hint="eastAsia"/>
          <w:sz w:val="24"/>
          <w:szCs w:val="24"/>
        </w:rPr>
        <w:t>。</w:t>
      </w:r>
    </w:p>
    <w:p w:rsidR="008F5F68" w:rsidRPr="00AD34C7" w:rsidRDefault="00855DF0" w:rsidP="00AD34C7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2</w:t>
      </w:r>
      <w:r w:rsidRPr="00AD34C7">
        <w:rPr>
          <w:rFonts w:ascii="Times New Roman" w:hAnsiTheme="minorEastAsia" w:hint="eastAsia"/>
          <w:sz w:val="24"/>
          <w:szCs w:val="24"/>
        </w:rPr>
        <w:t>．</w:t>
      </w:r>
      <w:r w:rsidR="008F5F68" w:rsidRPr="00AD34C7">
        <w:rPr>
          <w:rFonts w:ascii="Times New Roman" w:hAnsiTheme="minorEastAsia" w:hint="eastAsia"/>
          <w:sz w:val="24"/>
          <w:szCs w:val="24"/>
        </w:rPr>
        <w:t>科研成果归属于合肥工业大学机</w:t>
      </w:r>
      <w:r w:rsidR="00AD34C7">
        <w:rPr>
          <w:rFonts w:ascii="Times New Roman" w:hAnsiTheme="minorEastAsia" w:hint="eastAsia"/>
          <w:sz w:val="24"/>
          <w:szCs w:val="24"/>
        </w:rPr>
        <w:t>械工程学院，学院在学科、实验室、专业等公共平台建设方面有权使用。</w:t>
      </w:r>
    </w:p>
    <w:p w:rsidR="00742790" w:rsidRDefault="00855DF0" w:rsidP="00AD34C7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691759">
        <w:rPr>
          <w:rFonts w:ascii="Times New Roman" w:hAnsiTheme="minorEastAsia" w:hint="eastAsia"/>
          <w:sz w:val="24"/>
          <w:szCs w:val="24"/>
        </w:rPr>
        <w:t>3</w:t>
      </w:r>
      <w:r w:rsidR="008F5F68" w:rsidRPr="00AD34C7">
        <w:rPr>
          <w:rFonts w:ascii="Times New Roman" w:hAnsiTheme="minorEastAsia" w:hint="eastAsia"/>
          <w:sz w:val="24"/>
          <w:szCs w:val="24"/>
        </w:rPr>
        <w:t>．</w:t>
      </w:r>
      <w:r w:rsidR="00894F07">
        <w:rPr>
          <w:rFonts w:ascii="Times New Roman" w:hAnsiTheme="minorEastAsia" w:hint="eastAsia"/>
          <w:sz w:val="24"/>
          <w:szCs w:val="24"/>
        </w:rPr>
        <w:t>本办法</w:t>
      </w:r>
      <w:r w:rsidR="00BE62B4">
        <w:rPr>
          <w:rFonts w:ascii="Times New Roman" w:hAnsiTheme="minorEastAsia" w:hint="eastAsia"/>
          <w:sz w:val="24"/>
          <w:szCs w:val="24"/>
        </w:rPr>
        <w:t>自</w:t>
      </w:r>
      <w:r w:rsidR="00BE62B4" w:rsidRPr="00691759">
        <w:rPr>
          <w:rFonts w:ascii="Times New Roman" w:hAnsiTheme="minorEastAsia" w:hint="eastAsia"/>
          <w:sz w:val="24"/>
          <w:szCs w:val="24"/>
        </w:rPr>
        <w:t>201</w:t>
      </w:r>
      <w:r w:rsidR="00C135DB" w:rsidRPr="00691759">
        <w:rPr>
          <w:rFonts w:ascii="Times New Roman" w:hAnsiTheme="minorEastAsia" w:hint="eastAsia"/>
          <w:sz w:val="24"/>
          <w:szCs w:val="24"/>
        </w:rPr>
        <w:t>8</w:t>
      </w:r>
      <w:r w:rsidR="00BE62B4" w:rsidRPr="00691759">
        <w:rPr>
          <w:rFonts w:ascii="Times New Roman" w:hAnsiTheme="minorEastAsia" w:hint="eastAsia"/>
          <w:sz w:val="24"/>
          <w:szCs w:val="24"/>
        </w:rPr>
        <w:t>年</w:t>
      </w:r>
      <w:r w:rsidR="00C135DB" w:rsidRPr="00691759">
        <w:rPr>
          <w:rFonts w:ascii="Times New Roman" w:hAnsiTheme="minorEastAsia" w:hint="eastAsia"/>
          <w:sz w:val="24"/>
          <w:szCs w:val="24"/>
        </w:rPr>
        <w:t>8</w:t>
      </w:r>
      <w:r w:rsidR="00BE62B4" w:rsidRPr="00691759">
        <w:rPr>
          <w:rFonts w:ascii="Times New Roman" w:hAnsiTheme="minorEastAsia" w:hint="eastAsia"/>
          <w:sz w:val="24"/>
          <w:szCs w:val="24"/>
        </w:rPr>
        <w:t>月起</w:t>
      </w:r>
      <w:r w:rsidR="00BE62B4">
        <w:rPr>
          <w:rFonts w:ascii="Times New Roman" w:hAnsiTheme="minorEastAsia" w:hint="eastAsia"/>
          <w:sz w:val="24"/>
          <w:szCs w:val="24"/>
        </w:rPr>
        <w:t>施行</w:t>
      </w:r>
      <w:r w:rsidR="00894F07">
        <w:rPr>
          <w:rFonts w:ascii="Times New Roman" w:hAnsiTheme="minorEastAsia" w:hint="eastAsia"/>
          <w:sz w:val="24"/>
          <w:szCs w:val="24"/>
        </w:rPr>
        <w:t>，</w:t>
      </w:r>
      <w:r w:rsidR="00BE62B4">
        <w:rPr>
          <w:rFonts w:ascii="Times New Roman" w:hAnsiTheme="minorEastAsia" w:hint="eastAsia"/>
          <w:sz w:val="24"/>
          <w:szCs w:val="24"/>
        </w:rPr>
        <w:t>原先</w:t>
      </w:r>
      <w:r w:rsidR="00894F07">
        <w:rPr>
          <w:rFonts w:ascii="Times New Roman" w:hAnsiTheme="minorEastAsia" w:hint="eastAsia"/>
          <w:sz w:val="24"/>
          <w:szCs w:val="24"/>
        </w:rPr>
        <w:t>发布的机械工程学院科研奖励办法</w:t>
      </w:r>
      <w:r w:rsidR="00BE62B4">
        <w:rPr>
          <w:rFonts w:ascii="Times New Roman" w:hAnsiTheme="minorEastAsia" w:hint="eastAsia"/>
          <w:sz w:val="24"/>
          <w:szCs w:val="24"/>
        </w:rPr>
        <w:t>同时废止</w:t>
      </w:r>
      <w:r w:rsidR="00742790">
        <w:rPr>
          <w:rFonts w:ascii="Times New Roman" w:hAnsiTheme="minorEastAsia" w:hint="eastAsia"/>
          <w:sz w:val="24"/>
          <w:szCs w:val="24"/>
        </w:rPr>
        <w:t>。</w:t>
      </w:r>
    </w:p>
    <w:p w:rsidR="00855DF0" w:rsidRDefault="00855DF0" w:rsidP="00742790">
      <w:pPr>
        <w:spacing w:line="360" w:lineRule="auto"/>
        <w:ind w:firstLine="420"/>
        <w:rPr>
          <w:rFonts w:ascii="Times New Roman" w:hAnsiTheme="minorEastAsia"/>
          <w:sz w:val="24"/>
          <w:szCs w:val="24"/>
        </w:rPr>
      </w:pPr>
      <w:r w:rsidRPr="00691759">
        <w:rPr>
          <w:rFonts w:ascii="Times New Roman" w:hAnsiTheme="minorEastAsia" w:hint="eastAsia"/>
          <w:sz w:val="24"/>
          <w:szCs w:val="24"/>
        </w:rPr>
        <w:t>4</w:t>
      </w:r>
      <w:r w:rsidRPr="00691759">
        <w:rPr>
          <w:rFonts w:ascii="Times New Roman" w:hAnsiTheme="minorEastAsia" w:hint="eastAsia"/>
          <w:sz w:val="24"/>
          <w:szCs w:val="24"/>
        </w:rPr>
        <w:t>．</w:t>
      </w:r>
      <w:r w:rsidR="00035510" w:rsidRPr="00691759">
        <w:rPr>
          <w:rFonts w:ascii="Times New Roman" w:hAnsiTheme="minorEastAsia" w:hint="eastAsia"/>
          <w:sz w:val="24"/>
          <w:szCs w:val="24"/>
        </w:rPr>
        <w:t>本办法</w:t>
      </w:r>
      <w:r w:rsidRPr="00855DF0">
        <w:rPr>
          <w:rFonts w:ascii="Times New Roman" w:hAnsiTheme="minorEastAsia" w:hint="eastAsia"/>
          <w:sz w:val="24"/>
          <w:szCs w:val="24"/>
        </w:rPr>
        <w:t>未涵盖的其他科研成果，可由完成人申报，</w:t>
      </w:r>
      <w:r w:rsidR="00EF4F4D">
        <w:rPr>
          <w:rFonts w:ascii="Times New Roman" w:hAnsiTheme="minorEastAsia" w:hint="eastAsia"/>
          <w:sz w:val="24"/>
          <w:szCs w:val="24"/>
        </w:rPr>
        <w:t>学院</w:t>
      </w:r>
      <w:r w:rsidR="00EF4F4D" w:rsidRPr="00AD34C7">
        <w:rPr>
          <w:rFonts w:ascii="Times New Roman" w:hAnsiTheme="minorEastAsia" w:hint="eastAsia"/>
          <w:sz w:val="24"/>
          <w:szCs w:val="24"/>
        </w:rPr>
        <w:t>学术委员会</w:t>
      </w:r>
      <w:r w:rsidRPr="00855DF0">
        <w:rPr>
          <w:rFonts w:ascii="Times New Roman" w:hAnsiTheme="minorEastAsia" w:hint="eastAsia"/>
          <w:sz w:val="24"/>
          <w:szCs w:val="24"/>
        </w:rPr>
        <w:t>组织评价认定。</w:t>
      </w:r>
    </w:p>
    <w:p w:rsidR="00E13209" w:rsidRPr="00992CEC" w:rsidRDefault="007D5988" w:rsidP="006E1BBF">
      <w:pPr>
        <w:spacing w:line="360" w:lineRule="auto"/>
        <w:ind w:firstLine="420"/>
        <w:rPr>
          <w:rFonts w:ascii="Times New Roman" w:hAnsiTheme="minorEastAsia"/>
          <w:color w:val="000000" w:themeColor="text1"/>
          <w:sz w:val="24"/>
          <w:szCs w:val="24"/>
        </w:rPr>
      </w:pPr>
      <w:r w:rsidRPr="00992CEC">
        <w:rPr>
          <w:rFonts w:ascii="Times New Roman" w:hAnsiTheme="minorEastAsia" w:hint="eastAsia"/>
          <w:color w:val="000000" w:themeColor="text1"/>
          <w:sz w:val="24"/>
          <w:szCs w:val="24"/>
        </w:rPr>
        <w:t xml:space="preserve">5. </w:t>
      </w:r>
      <w:r w:rsidRPr="00992CEC">
        <w:rPr>
          <w:rFonts w:ascii="Times New Roman" w:hAnsiTheme="minorEastAsia" w:hint="eastAsia"/>
          <w:color w:val="000000" w:themeColor="text1"/>
          <w:sz w:val="24"/>
          <w:szCs w:val="24"/>
        </w:rPr>
        <w:t>本办法涉及的奖励从学院奖励绩效经费中支出；最终奖励金额按学院年终可分配的绩效金额实际情况进行折算。</w:t>
      </w:r>
    </w:p>
    <w:p w:rsidR="00EF4F4D" w:rsidRDefault="007D5988" w:rsidP="006E1BBF">
      <w:pPr>
        <w:spacing w:line="360" w:lineRule="auto"/>
        <w:ind w:firstLine="420"/>
        <w:rPr>
          <w:rFonts w:ascii="Times New Roman" w:eastAsia="黑体" w:hAnsi="黑体"/>
          <w:b/>
          <w:sz w:val="28"/>
          <w:szCs w:val="28"/>
        </w:rPr>
      </w:pPr>
      <w:r>
        <w:rPr>
          <w:rFonts w:ascii="Times New Roman" w:hAnsi="Times New Roman" w:hint="eastAsia"/>
          <w:sz w:val="24"/>
          <w:szCs w:val="24"/>
        </w:rPr>
        <w:t>6</w:t>
      </w:r>
      <w:r w:rsidR="00EF4F4D" w:rsidRPr="00855DF0">
        <w:rPr>
          <w:rFonts w:ascii="Times New Roman" w:hAnsi="Times New Roman" w:hint="eastAsia"/>
          <w:sz w:val="24"/>
          <w:szCs w:val="24"/>
        </w:rPr>
        <w:t>．</w:t>
      </w:r>
      <w:r w:rsidR="00894F07" w:rsidRPr="00855DF0">
        <w:rPr>
          <w:rFonts w:ascii="Times New Roman" w:hAnsi="Times New Roman" w:hint="eastAsia"/>
          <w:sz w:val="24"/>
          <w:szCs w:val="24"/>
        </w:rPr>
        <w:t>本办法解释权归机械工程学</w:t>
      </w:r>
      <w:bookmarkStart w:id="0" w:name="_GoBack"/>
      <w:bookmarkEnd w:id="0"/>
      <w:r w:rsidR="00894F07" w:rsidRPr="00855DF0">
        <w:rPr>
          <w:rFonts w:ascii="Times New Roman" w:hAnsi="Times New Roman" w:hint="eastAsia"/>
          <w:sz w:val="24"/>
          <w:szCs w:val="24"/>
        </w:rPr>
        <w:t>院</w:t>
      </w:r>
      <w:r w:rsidR="00F01CCE">
        <w:rPr>
          <w:rFonts w:ascii="Times New Roman" w:hAnsi="Times New Roman" w:hint="eastAsia"/>
          <w:sz w:val="24"/>
          <w:szCs w:val="24"/>
        </w:rPr>
        <w:t>所有</w:t>
      </w:r>
      <w:r w:rsidR="00894F07" w:rsidRPr="00855DF0">
        <w:rPr>
          <w:rFonts w:ascii="Times New Roman" w:hAnsi="Times New Roman" w:hint="eastAsia"/>
          <w:sz w:val="24"/>
          <w:szCs w:val="24"/>
        </w:rPr>
        <w:t>。</w:t>
      </w:r>
    </w:p>
    <w:sectPr w:rsidR="00EF4F4D" w:rsidSect="00526D7E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B7F" w:rsidRDefault="00A91B7F" w:rsidP="008F5F68">
      <w:r>
        <w:separator/>
      </w:r>
    </w:p>
  </w:endnote>
  <w:endnote w:type="continuationSeparator" w:id="0">
    <w:p w:rsidR="00A91B7F" w:rsidRDefault="00A91B7F" w:rsidP="008F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B7F" w:rsidRDefault="00A91B7F" w:rsidP="008F5F68">
      <w:r>
        <w:separator/>
      </w:r>
    </w:p>
  </w:footnote>
  <w:footnote w:type="continuationSeparator" w:id="0">
    <w:p w:rsidR="00A91B7F" w:rsidRDefault="00A91B7F" w:rsidP="008F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307E2"/>
    <w:multiLevelType w:val="hybridMultilevel"/>
    <w:tmpl w:val="01E85AB6"/>
    <w:lvl w:ilvl="0" w:tplc="BCB889C0">
      <w:start w:val="1"/>
      <w:numFmt w:val="decimal"/>
      <w:lvlText w:val="%1．"/>
      <w:lvlJc w:val="left"/>
      <w:pPr>
        <w:ind w:left="792" w:hanging="372"/>
      </w:pPr>
      <w:rPr>
        <w:rFonts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5C935FD"/>
    <w:multiLevelType w:val="hybridMultilevel"/>
    <w:tmpl w:val="04CC7422"/>
    <w:lvl w:ilvl="0" w:tplc="55923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F68"/>
    <w:rsid w:val="00006F6E"/>
    <w:rsid w:val="00015971"/>
    <w:rsid w:val="00027F88"/>
    <w:rsid w:val="00035510"/>
    <w:rsid w:val="000357B4"/>
    <w:rsid w:val="0004424A"/>
    <w:rsid w:val="00055C5D"/>
    <w:rsid w:val="00066827"/>
    <w:rsid w:val="00082EAF"/>
    <w:rsid w:val="00084AEB"/>
    <w:rsid w:val="00093247"/>
    <w:rsid w:val="000939D2"/>
    <w:rsid w:val="000A48DA"/>
    <w:rsid w:val="000B1393"/>
    <w:rsid w:val="000B2E25"/>
    <w:rsid w:val="000D1D88"/>
    <w:rsid w:val="000F23C6"/>
    <w:rsid w:val="000F5480"/>
    <w:rsid w:val="00116311"/>
    <w:rsid w:val="00126816"/>
    <w:rsid w:val="001377F6"/>
    <w:rsid w:val="0014147B"/>
    <w:rsid w:val="001501E6"/>
    <w:rsid w:val="0016013D"/>
    <w:rsid w:val="00163F02"/>
    <w:rsid w:val="00173353"/>
    <w:rsid w:val="00175F5D"/>
    <w:rsid w:val="0019038B"/>
    <w:rsid w:val="0019192A"/>
    <w:rsid w:val="001C773B"/>
    <w:rsid w:val="001E7689"/>
    <w:rsid w:val="001F02A7"/>
    <w:rsid w:val="001F5E2B"/>
    <w:rsid w:val="002135ED"/>
    <w:rsid w:val="00225BF0"/>
    <w:rsid w:val="002318C8"/>
    <w:rsid w:val="002B5A52"/>
    <w:rsid w:val="002C1C8B"/>
    <w:rsid w:val="002C29A1"/>
    <w:rsid w:val="00301F63"/>
    <w:rsid w:val="00315201"/>
    <w:rsid w:val="00322359"/>
    <w:rsid w:val="0033116B"/>
    <w:rsid w:val="00332BC0"/>
    <w:rsid w:val="00332C3C"/>
    <w:rsid w:val="00336DD4"/>
    <w:rsid w:val="00356E31"/>
    <w:rsid w:val="003B0C1B"/>
    <w:rsid w:val="003C4A27"/>
    <w:rsid w:val="003D1D52"/>
    <w:rsid w:val="003E45FF"/>
    <w:rsid w:val="004013AC"/>
    <w:rsid w:val="00405F14"/>
    <w:rsid w:val="004131CB"/>
    <w:rsid w:val="00433BD6"/>
    <w:rsid w:val="004372A6"/>
    <w:rsid w:val="00443AB6"/>
    <w:rsid w:val="0044664B"/>
    <w:rsid w:val="00457875"/>
    <w:rsid w:val="004729EB"/>
    <w:rsid w:val="00494BD6"/>
    <w:rsid w:val="004A1020"/>
    <w:rsid w:val="004A1390"/>
    <w:rsid w:val="004B264D"/>
    <w:rsid w:val="004C4238"/>
    <w:rsid w:val="004D683D"/>
    <w:rsid w:val="004E1158"/>
    <w:rsid w:val="004E5ADC"/>
    <w:rsid w:val="004F6AF5"/>
    <w:rsid w:val="004F761A"/>
    <w:rsid w:val="00507261"/>
    <w:rsid w:val="005106C2"/>
    <w:rsid w:val="00526D7E"/>
    <w:rsid w:val="0055110B"/>
    <w:rsid w:val="00556C55"/>
    <w:rsid w:val="00560ADC"/>
    <w:rsid w:val="00572BFA"/>
    <w:rsid w:val="00582721"/>
    <w:rsid w:val="005839EF"/>
    <w:rsid w:val="005A0713"/>
    <w:rsid w:val="005B125F"/>
    <w:rsid w:val="005E0D7D"/>
    <w:rsid w:val="005E36E3"/>
    <w:rsid w:val="005F3771"/>
    <w:rsid w:val="0062065F"/>
    <w:rsid w:val="00621F74"/>
    <w:rsid w:val="00627B3A"/>
    <w:rsid w:val="00630A51"/>
    <w:rsid w:val="00634151"/>
    <w:rsid w:val="006446BF"/>
    <w:rsid w:val="0064574B"/>
    <w:rsid w:val="006528C8"/>
    <w:rsid w:val="00654907"/>
    <w:rsid w:val="006664AB"/>
    <w:rsid w:val="00674F73"/>
    <w:rsid w:val="00676133"/>
    <w:rsid w:val="00682F26"/>
    <w:rsid w:val="00691759"/>
    <w:rsid w:val="006973CC"/>
    <w:rsid w:val="006A27AE"/>
    <w:rsid w:val="006A29D8"/>
    <w:rsid w:val="006A2EEA"/>
    <w:rsid w:val="006B5F92"/>
    <w:rsid w:val="006C0F6A"/>
    <w:rsid w:val="006D0915"/>
    <w:rsid w:val="006D4B25"/>
    <w:rsid w:val="006E1BBF"/>
    <w:rsid w:val="006E1F5A"/>
    <w:rsid w:val="00700C8C"/>
    <w:rsid w:val="00742790"/>
    <w:rsid w:val="007629F2"/>
    <w:rsid w:val="007729B2"/>
    <w:rsid w:val="00787DCE"/>
    <w:rsid w:val="00792A6E"/>
    <w:rsid w:val="007A366D"/>
    <w:rsid w:val="007B1954"/>
    <w:rsid w:val="007B3656"/>
    <w:rsid w:val="007D5988"/>
    <w:rsid w:val="007D7368"/>
    <w:rsid w:val="007E3579"/>
    <w:rsid w:val="00810E4A"/>
    <w:rsid w:val="00855DF0"/>
    <w:rsid w:val="00856995"/>
    <w:rsid w:val="0087500D"/>
    <w:rsid w:val="008768B3"/>
    <w:rsid w:val="00890DC5"/>
    <w:rsid w:val="00894994"/>
    <w:rsid w:val="00894F07"/>
    <w:rsid w:val="008A27DD"/>
    <w:rsid w:val="008B6245"/>
    <w:rsid w:val="008C5D98"/>
    <w:rsid w:val="008D6E6D"/>
    <w:rsid w:val="008D7F9D"/>
    <w:rsid w:val="008E30CE"/>
    <w:rsid w:val="008F331A"/>
    <w:rsid w:val="008F5F68"/>
    <w:rsid w:val="00910CB4"/>
    <w:rsid w:val="00917DB0"/>
    <w:rsid w:val="00935362"/>
    <w:rsid w:val="009354AC"/>
    <w:rsid w:val="00937BFD"/>
    <w:rsid w:val="00963257"/>
    <w:rsid w:val="00987F2E"/>
    <w:rsid w:val="00992CEC"/>
    <w:rsid w:val="009B3FA3"/>
    <w:rsid w:val="009C5764"/>
    <w:rsid w:val="009D0D5B"/>
    <w:rsid w:val="00A036FF"/>
    <w:rsid w:val="00A1600E"/>
    <w:rsid w:val="00A35111"/>
    <w:rsid w:val="00A37643"/>
    <w:rsid w:val="00A4539B"/>
    <w:rsid w:val="00A4683A"/>
    <w:rsid w:val="00A57582"/>
    <w:rsid w:val="00A65B76"/>
    <w:rsid w:val="00A7420A"/>
    <w:rsid w:val="00A91B7F"/>
    <w:rsid w:val="00A93F10"/>
    <w:rsid w:val="00AC78D0"/>
    <w:rsid w:val="00AD113A"/>
    <w:rsid w:val="00AD34C7"/>
    <w:rsid w:val="00AD4767"/>
    <w:rsid w:val="00AF4619"/>
    <w:rsid w:val="00AF64FC"/>
    <w:rsid w:val="00B02F28"/>
    <w:rsid w:val="00B03E16"/>
    <w:rsid w:val="00B264AB"/>
    <w:rsid w:val="00B278F2"/>
    <w:rsid w:val="00B37608"/>
    <w:rsid w:val="00B6175A"/>
    <w:rsid w:val="00B64830"/>
    <w:rsid w:val="00B65846"/>
    <w:rsid w:val="00B73229"/>
    <w:rsid w:val="00B76D5F"/>
    <w:rsid w:val="00B835EB"/>
    <w:rsid w:val="00BA0B58"/>
    <w:rsid w:val="00BA1996"/>
    <w:rsid w:val="00BD4877"/>
    <w:rsid w:val="00BE62B4"/>
    <w:rsid w:val="00BF047C"/>
    <w:rsid w:val="00C04658"/>
    <w:rsid w:val="00C04F71"/>
    <w:rsid w:val="00C135DB"/>
    <w:rsid w:val="00C531FE"/>
    <w:rsid w:val="00C673C5"/>
    <w:rsid w:val="00C80DD3"/>
    <w:rsid w:val="00C8743F"/>
    <w:rsid w:val="00C90FF1"/>
    <w:rsid w:val="00C94EF8"/>
    <w:rsid w:val="00C9665F"/>
    <w:rsid w:val="00CA2FFD"/>
    <w:rsid w:val="00CA433A"/>
    <w:rsid w:val="00CB608A"/>
    <w:rsid w:val="00CD60CD"/>
    <w:rsid w:val="00CD7CB5"/>
    <w:rsid w:val="00CE3C71"/>
    <w:rsid w:val="00D1237F"/>
    <w:rsid w:val="00D17D94"/>
    <w:rsid w:val="00D22C5D"/>
    <w:rsid w:val="00D42A67"/>
    <w:rsid w:val="00D60923"/>
    <w:rsid w:val="00D60B53"/>
    <w:rsid w:val="00D771D4"/>
    <w:rsid w:val="00D953D9"/>
    <w:rsid w:val="00DE32DE"/>
    <w:rsid w:val="00DF3EE5"/>
    <w:rsid w:val="00E11C2B"/>
    <w:rsid w:val="00E11C2E"/>
    <w:rsid w:val="00E13209"/>
    <w:rsid w:val="00E2013E"/>
    <w:rsid w:val="00E37C0E"/>
    <w:rsid w:val="00E51DBF"/>
    <w:rsid w:val="00E544E0"/>
    <w:rsid w:val="00E553F7"/>
    <w:rsid w:val="00E66A82"/>
    <w:rsid w:val="00E71AAA"/>
    <w:rsid w:val="00E92F2D"/>
    <w:rsid w:val="00E94C5F"/>
    <w:rsid w:val="00EA0302"/>
    <w:rsid w:val="00EA62AE"/>
    <w:rsid w:val="00EC5C87"/>
    <w:rsid w:val="00EF3086"/>
    <w:rsid w:val="00EF4F4D"/>
    <w:rsid w:val="00F01CCE"/>
    <w:rsid w:val="00F04B4F"/>
    <w:rsid w:val="00F27C6C"/>
    <w:rsid w:val="00F439FE"/>
    <w:rsid w:val="00F75908"/>
    <w:rsid w:val="00F90DC4"/>
    <w:rsid w:val="00FA0B31"/>
    <w:rsid w:val="00FB35F1"/>
    <w:rsid w:val="00FD54EF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9A07B-E3D2-41D4-9564-78738599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F68"/>
    <w:rPr>
      <w:sz w:val="18"/>
      <w:szCs w:val="18"/>
    </w:rPr>
  </w:style>
  <w:style w:type="paragraph" w:styleId="a7">
    <w:name w:val="List Paragraph"/>
    <w:basedOn w:val="a"/>
    <w:uiPriority w:val="34"/>
    <w:qFormat/>
    <w:rsid w:val="0044664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D487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D487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D48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487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D48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487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D4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849">
          <w:marLeft w:val="0"/>
          <w:marRight w:val="0"/>
          <w:marTop w:val="225"/>
          <w:marBottom w:val="0"/>
          <w:divBdr>
            <w:top w:val="none" w:sz="0" w:space="0" w:color="auto"/>
            <w:left w:val="single" w:sz="36" w:space="0" w:color="CCCCCC"/>
            <w:bottom w:val="none" w:sz="0" w:space="0" w:color="auto"/>
            <w:right w:val="single" w:sz="36" w:space="0" w:color="CCCCCC"/>
          </w:divBdr>
          <w:divsChild>
            <w:div w:id="1759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688">
                  <w:marLeft w:val="0"/>
                  <w:marRight w:val="0"/>
                  <w:marTop w:val="0"/>
                  <w:marBottom w:val="0"/>
                  <w:divBdr>
                    <w:top w:val="single" w:sz="6" w:space="0" w:color="B8D9EA"/>
                    <w:left w:val="single" w:sz="6" w:space="0" w:color="B8D9EA"/>
                    <w:bottom w:val="single" w:sz="6" w:space="0" w:color="B8D9EA"/>
                    <w:right w:val="single" w:sz="6" w:space="0" w:color="B8D9EA"/>
                  </w:divBdr>
                  <w:divsChild>
                    <w:div w:id="1269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2172">
          <w:marLeft w:val="0"/>
          <w:marRight w:val="0"/>
          <w:marTop w:val="225"/>
          <w:marBottom w:val="0"/>
          <w:divBdr>
            <w:top w:val="none" w:sz="0" w:space="0" w:color="auto"/>
            <w:left w:val="single" w:sz="36" w:space="0" w:color="CCCCCC"/>
            <w:bottom w:val="none" w:sz="0" w:space="0" w:color="auto"/>
            <w:right w:val="single" w:sz="36" w:space="0" w:color="CCCCCC"/>
          </w:divBdr>
          <w:divsChild>
            <w:div w:id="4118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6328">
                  <w:marLeft w:val="0"/>
                  <w:marRight w:val="0"/>
                  <w:marTop w:val="0"/>
                  <w:marBottom w:val="0"/>
                  <w:divBdr>
                    <w:top w:val="single" w:sz="6" w:space="0" w:color="B8D9EA"/>
                    <w:left w:val="single" w:sz="6" w:space="0" w:color="B8D9EA"/>
                    <w:bottom w:val="single" w:sz="6" w:space="0" w:color="B8D9EA"/>
                    <w:right w:val="single" w:sz="6" w:space="0" w:color="B8D9EA"/>
                  </w:divBdr>
                  <w:divsChild>
                    <w:div w:id="18504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Wang Dennis</cp:lastModifiedBy>
  <cp:revision>9</cp:revision>
  <dcterms:created xsi:type="dcterms:W3CDTF">2017-12-27T02:38:00Z</dcterms:created>
  <dcterms:modified xsi:type="dcterms:W3CDTF">2019-12-30T01:25:00Z</dcterms:modified>
</cp:coreProperties>
</file>